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阳光教育助学计划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b/>
          <w:sz w:val="36"/>
          <w:szCs w:val="44"/>
          <w:lang w:val="en-US" w:eastAsia="zh-CN"/>
        </w:rPr>
        <w:t>入学就读申请确认函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right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28"/>
          <w:szCs w:val="28"/>
          <w:lang w:val="en-US" w:eastAsia="zh-CN" w:bidi="ar-SA"/>
        </w:rPr>
        <w:t>字第（    ）号</w:t>
      </w:r>
    </w:p>
    <w:p>
      <w:pPr>
        <w:jc w:val="left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_______同学：</w:t>
      </w:r>
    </w:p>
    <w:p>
      <w:pPr>
        <w:ind w:firstLine="560" w:firstLineChars="200"/>
        <w:jc w:val="left"/>
        <w:rPr>
          <w:rFonts w:hint="eastAsia" w:cs="Times New Roman"/>
          <w:color w:val="auto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按照您个人及家长_______和_______沟通后的意愿和申请，学校审批同意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接受你入学就读本校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阳光教育助学计划班</w:t>
      </w:r>
      <w:r>
        <w:rPr>
          <w:rFonts w:hint="eastAsia"/>
          <w:color w:val="auto"/>
          <w:sz w:val="28"/>
          <w:szCs w:val="28"/>
          <w:lang w:val="en-US" w:eastAsia="zh-CN"/>
        </w:rPr>
        <w:t>的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申请。请接到此告知函后，于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_  __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_  __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cs="Times New Roman"/>
          <w:color w:val="auto"/>
          <w:sz w:val="28"/>
          <w:szCs w:val="28"/>
          <w:u w:val="single"/>
          <w:lang w:val="en-US" w:eastAsia="zh-CN"/>
        </w:rPr>
        <w:t>_   _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日，按照入学须知携带以下资料来我校报道并办理相关入学手续。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学生身份证、户口本、学生白底彩色小二寸照片20张；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color w:val="auto"/>
          <w:kern w:val="2"/>
          <w:sz w:val="28"/>
          <w:szCs w:val="28"/>
          <w:lang w:val="en-US" w:eastAsia="zh-CN" w:bidi="ar-SA"/>
        </w:rPr>
        <w:t>阳光教育助学计划</w:t>
      </w: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8"/>
          <w:szCs w:val="28"/>
          <w:lang w:val="en-US" w:eastAsia="zh-CN" w:bidi="ar-SA"/>
        </w:rPr>
        <w:t>入学就读申请确认函》</w:t>
      </w:r>
      <w:r>
        <w:rPr>
          <w:rFonts w:hint="eastAsia" w:asciiTheme="minorEastAsia" w:hAnsiTheme="minorEastAsia" w:cstheme="minorEastAsia"/>
          <w:b w:val="0"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8"/>
          <w:szCs w:val="28"/>
          <w:lang w:val="en-US" w:eastAsia="zh-CN" w:bidi="ar-SA"/>
        </w:rPr>
        <w:t>《</w:t>
      </w:r>
      <w:r>
        <w:rPr>
          <w:rFonts w:hint="eastAsia" w:asciiTheme="minorEastAsia" w:hAnsiTheme="minorEastAsia" w:cstheme="minorEastAsia"/>
          <w:b w:val="0"/>
          <w:color w:val="auto"/>
          <w:kern w:val="2"/>
          <w:sz w:val="28"/>
          <w:szCs w:val="28"/>
          <w:lang w:val="en-US" w:eastAsia="zh-CN" w:bidi="ar-SA"/>
        </w:rPr>
        <w:t>阳光教育助学计划</w:t>
      </w:r>
      <w:r>
        <w:rPr>
          <w:rFonts w:hint="eastAsia" w:asciiTheme="minorEastAsia" w:hAnsiTheme="minorEastAsia" w:eastAsiaTheme="minorEastAsia" w:cstheme="minorEastAsia"/>
          <w:b w:val="0"/>
          <w:color w:val="auto"/>
          <w:kern w:val="2"/>
          <w:sz w:val="28"/>
          <w:szCs w:val="28"/>
          <w:lang w:val="en-US" w:eastAsia="zh-CN" w:bidi="ar-SA"/>
        </w:rPr>
        <w:t>项目适规学生（受益人）证明》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由学生户籍所在（村）社区或以上行政级别民政单位出具的以上适规证明（附件2）。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</w:p>
    <w:p>
      <w:pPr>
        <w:ind w:firstLine="600" w:firstLineChars="200"/>
        <w:jc w:val="right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        </w:t>
      </w:r>
      <w:r>
        <w:rPr>
          <w:rFonts w:hint="eastAsia" w:cs="Times New Roman"/>
          <w:sz w:val="28"/>
          <w:szCs w:val="28"/>
          <w:lang w:val="en-US" w:eastAsia="zh-CN"/>
        </w:rPr>
        <w:t xml:space="preserve">  成都指南针职业技术学校</w:t>
      </w:r>
    </w:p>
    <w:p>
      <w:pPr>
        <w:ind w:firstLine="560" w:firstLineChars="200"/>
        <w:jc w:val="right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__  _</w:t>
      </w:r>
      <w:r>
        <w:rPr>
          <w:rFonts w:hint="eastAsia" w:cs="Times New Roman"/>
          <w:sz w:val="28"/>
          <w:szCs w:val="28"/>
          <w:lang w:val="en-US" w:eastAsia="zh-CN"/>
        </w:rPr>
        <w:t>年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_  __</w:t>
      </w:r>
      <w:r>
        <w:rPr>
          <w:rFonts w:hint="eastAsia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>_  _</w:t>
      </w:r>
      <w:r>
        <w:rPr>
          <w:rFonts w:hint="eastAsia" w:cs="Times New Roman"/>
          <w:sz w:val="28"/>
          <w:szCs w:val="28"/>
          <w:lang w:val="en-US" w:eastAsia="zh-CN"/>
        </w:rPr>
        <w:t>日</w:t>
      </w:r>
    </w:p>
    <w:p>
      <w:pPr>
        <w:ind w:firstLine="600" w:firstLineChars="200"/>
        <w:jc w:val="left"/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ind w:firstLine="600" w:firstLineChars="200"/>
        <w:jc w:val="left"/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pStyle w:val="2"/>
        <w:rPr>
          <w:rFonts w:hint="eastAsia"/>
          <w:b w:val="0"/>
          <w:bCs w:val="0"/>
          <w:color w:val="000000" w:themeColor="text1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p>
      <w:pPr>
        <w:pStyle w:val="2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永中黑体" w:eastAsia="永中黑体" w:cs="Times New Roman"/>
          <w:sz w:val="48"/>
          <w:lang w:val="en-US" w:eastAsia="zh-CN"/>
        </w:rPr>
      </w:pPr>
      <w:r>
        <w:rPr>
          <w:rFonts w:hint="eastAsia" w:ascii="永中黑体" w:eastAsia="永中黑体" w:cs="Times New Roman"/>
          <w:sz w:val="48"/>
          <w:lang w:val="en-US" w:eastAsia="zh-CN"/>
        </w:rPr>
        <w:t>阳光教育助学计划</w:t>
      </w:r>
    </w:p>
    <w:p>
      <w:pPr>
        <w:jc w:val="center"/>
        <w:rPr>
          <w:rFonts w:hint="eastAsia" w:ascii="永中黑体" w:eastAsia="永中黑体"/>
          <w:sz w:val="48"/>
        </w:rPr>
      </w:pPr>
      <w:r>
        <w:rPr>
          <w:rFonts w:hint="eastAsia" w:ascii="永中黑体" w:eastAsia="永中黑体" w:cs="Times New Roman"/>
          <w:sz w:val="48"/>
          <w:lang w:val="en-US" w:eastAsia="zh-CN"/>
        </w:rPr>
        <w:t>项目适规学生（受益人）证明</w:t>
      </w:r>
    </w:p>
    <w:p>
      <w:pPr>
        <w:rPr>
          <w:rFonts w:hint="eastAsia"/>
          <w:sz w:val="32"/>
        </w:rPr>
      </w:pPr>
    </w:p>
    <w:p>
      <w:pPr>
        <w:rPr>
          <w:rFonts w:hint="eastAsia" w:eastAsiaTheme="minorEastAsia"/>
          <w:sz w:val="32"/>
          <w:lang w:val="en-US" w:eastAsia="zh-CN"/>
        </w:rPr>
      </w:pPr>
      <w:r>
        <w:rPr>
          <w:rFonts w:hint="eastAsia"/>
          <w:sz w:val="32"/>
        </w:rPr>
        <w:t>兹有</w:t>
      </w:r>
      <w:r>
        <w:rPr>
          <w:rFonts w:hint="eastAsia"/>
          <w:sz w:val="32"/>
          <w:u w:val="single"/>
        </w:rPr>
        <w:t xml:space="preserve">    现居住地、户籍居住地    </w:t>
      </w:r>
      <w:r>
        <w:rPr>
          <w:rFonts w:hint="eastAsia"/>
          <w:sz w:val="32"/>
        </w:rPr>
        <w:t>住户</w:t>
      </w:r>
      <w:r>
        <w:rPr>
          <w:rFonts w:hint="eastAsia"/>
          <w:sz w:val="32"/>
          <w:lang w:val="en-US" w:eastAsia="zh-CN"/>
        </w:rPr>
        <w:t>:</w:t>
      </w:r>
    </w:p>
    <w:p>
      <w:pPr>
        <w:ind w:firstLine="640" w:firstLineChars="200"/>
        <w:rPr>
          <w:rFonts w:hint="eastAsia"/>
          <w:sz w:val="32"/>
          <w:lang w:eastAsia="zh-CN"/>
        </w:rPr>
      </w:pPr>
      <w:r>
        <w:rPr>
          <w:rFonts w:hint="eastAsia"/>
          <w:sz w:val="32"/>
          <w:u w:val="none"/>
          <w:lang w:val="en-US" w:eastAsia="zh-CN"/>
        </w:rPr>
        <w:t>姓名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（身份证号码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lang w:eastAsia="zh-CN"/>
        </w:rPr>
        <w:t>，</w:t>
      </w:r>
      <w:r>
        <w:rPr>
          <w:rFonts w:hint="eastAsia"/>
          <w:sz w:val="32"/>
          <w:lang w:val="en-US" w:eastAsia="zh-CN"/>
        </w:rPr>
        <w:t>联系电话：</w:t>
      </w:r>
      <w:r>
        <w:rPr>
          <w:rFonts w:hint="eastAsia"/>
          <w:sz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lang w:eastAsia="zh-CN"/>
        </w:rPr>
        <w:t>；</w:t>
      </w:r>
    </w:p>
    <w:p>
      <w:pPr>
        <w:ind w:firstLine="640" w:firstLineChars="200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父亲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（身份证号码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lang w:eastAsia="zh-CN"/>
        </w:rPr>
        <w:t>，</w:t>
      </w:r>
    </w:p>
    <w:p>
      <w:pPr>
        <w:rPr>
          <w:rFonts w:hint="eastAsia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联系电话：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lang w:eastAsia="zh-CN"/>
        </w:rPr>
        <w:t>；</w:t>
      </w:r>
    </w:p>
    <w:p>
      <w:pPr>
        <w:ind w:left="638" w:leftChars="304" w:firstLine="0" w:firstLineChars="0"/>
        <w:rPr>
          <w:rFonts w:hint="eastAsia" w:eastAsiaTheme="minorEastAsia"/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母亲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（身份证号码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>）</w:t>
      </w:r>
      <w:r>
        <w:rPr>
          <w:rFonts w:hint="eastAsia"/>
          <w:sz w:val="32"/>
          <w:lang w:eastAsia="zh-CN"/>
        </w:rPr>
        <w:t>，</w:t>
      </w:r>
    </w:p>
    <w:p>
      <w:pPr>
        <w:rPr>
          <w:rFonts w:hint="eastAsia"/>
          <w:sz w:val="32"/>
        </w:rPr>
      </w:pPr>
      <w:r>
        <w:rPr>
          <w:rFonts w:hint="eastAsia"/>
          <w:sz w:val="32"/>
          <w:lang w:val="en-US" w:eastAsia="zh-CN"/>
        </w:rPr>
        <w:t>联系电话：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>
      <w:pPr>
        <w:ind w:firstLine="640" w:firstLineChars="200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确系属于以下情况（可多选）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/>
          <w:sz w:val="32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低收入家庭、</w:t>
      </w: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收入不稳定家庭、</w:t>
      </w: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单亲家庭、</w:t>
      </w: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留守家庭、</w:t>
      </w: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失去双亲家庭、</w:t>
      </w: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残疾家庭的学生</w:t>
      </w:r>
      <w:r>
        <w:rPr>
          <w:rFonts w:hint="eastAsia" w:ascii="宋体" w:hAnsi="宋体" w:cs="仿宋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default"/>
          <w:sz w:val="32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革命老区、</w:t>
      </w: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少数民族地区、</w:t>
      </w: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边远山区</w:t>
      </w:r>
      <w:r>
        <w:rPr>
          <w:rFonts w:hint="eastAsia" w:ascii="宋体" w:hAnsi="宋体" w:cs="仿宋"/>
          <w:sz w:val="28"/>
          <w:szCs w:val="28"/>
          <w:lang w:eastAsia="zh-CN"/>
        </w:rPr>
        <w:t>、</w:t>
      </w:r>
      <w:r>
        <w:rPr>
          <w:rFonts w:hint="eastAsia" w:ascii="宋体" w:hAnsi="宋体" w:cs="仿宋"/>
          <w:sz w:val="28"/>
          <w:szCs w:val="28"/>
        </w:rPr>
        <w:sym w:font="Wingdings" w:char="00A8"/>
      </w:r>
      <w:r>
        <w:rPr>
          <w:rFonts w:hint="eastAsia" w:ascii="宋体" w:hAnsi="宋体" w:cs="仿宋"/>
          <w:sz w:val="28"/>
          <w:szCs w:val="28"/>
        </w:rPr>
        <w:t>经济和教育欠发达地区家庭的学生</w:t>
      </w:r>
      <w:r>
        <w:rPr>
          <w:rFonts w:hint="eastAsia" w:ascii="宋体" w:hAnsi="宋体" w:cs="仿宋"/>
          <w:sz w:val="28"/>
          <w:szCs w:val="28"/>
          <w:lang w:eastAsia="zh-CN"/>
        </w:rPr>
        <w:t>；</w:t>
      </w:r>
    </w:p>
    <w:p>
      <w:pPr>
        <w:ind w:firstLine="640" w:firstLineChars="200"/>
        <w:rPr>
          <w:rFonts w:hint="eastAsia" w:eastAsia="宋体"/>
          <w:sz w:val="32"/>
          <w:lang w:eastAsia="zh-CN"/>
        </w:rPr>
      </w:pPr>
      <w:r>
        <w:rPr>
          <w:rFonts w:hint="eastAsia"/>
          <w:sz w:val="32"/>
        </w:rPr>
        <w:t>特此证明</w:t>
      </w:r>
      <w:r>
        <w:rPr>
          <w:rFonts w:hint="eastAsia"/>
          <w:sz w:val="32"/>
          <w:lang w:eastAsia="zh-CN"/>
        </w:rPr>
        <w:t>！</w:t>
      </w:r>
    </w:p>
    <w:p>
      <w:pPr>
        <w:ind w:firstLine="640" w:firstLineChars="200"/>
        <w:rPr>
          <w:rFonts w:hint="eastAsia"/>
          <w:sz w:val="32"/>
        </w:rPr>
      </w:pPr>
    </w:p>
    <w:p>
      <w:pPr>
        <w:ind w:firstLine="2080" w:firstLineChars="650"/>
        <w:rPr>
          <w:rFonts w:hint="default" w:eastAsia="宋体"/>
          <w:sz w:val="32"/>
          <w:lang w:val="en-US" w:eastAsia="zh-CN"/>
        </w:rPr>
      </w:pPr>
      <w:r>
        <w:rPr>
          <w:rFonts w:hint="eastAsia"/>
          <w:sz w:val="32"/>
        </w:rPr>
        <w:t xml:space="preserve">          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lang w:val="en-US" w:eastAsia="zh-CN"/>
        </w:rPr>
        <w:t>（村）社区居民委员会</w:t>
      </w:r>
    </w:p>
    <w:p>
      <w:pPr>
        <w:ind w:firstLine="4480" w:firstLineChars="1400"/>
        <w:jc w:val="both"/>
        <w:rPr>
          <w:sz w:val="32"/>
        </w:rPr>
      </w:pPr>
      <w:r>
        <w:rPr>
          <w:rFonts w:hint="eastAsia"/>
          <w:sz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</w:rPr>
        <w:t>日</w:t>
      </w: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50C6944-49CC-45CB-9EFB-3B144679EDB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07C37D0-E3A3-4E42-B2B4-D7C52E4787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41BDBCD-A59E-4060-95C8-1FA669A3B0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A2DD535-006C-4533-A222-BE1EC4BEAAE7}"/>
  </w:font>
  <w:font w:name="永中黑体">
    <w:altName w:val="黑体"/>
    <w:panose1 w:val="02010600030101010101"/>
    <w:charset w:val="86"/>
    <w:family w:val="auto"/>
    <w:pitch w:val="default"/>
    <w:sig w:usb0="00000000" w:usb1="00000000" w:usb2="00000010" w:usb3="00000000" w:csb0="00040000" w:csb1="00000000"/>
    <w:embedRegular r:id="rId5" w:fontKey="{54942038-D6AB-44BE-8BCD-CBEDB1EF4E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38D2C"/>
    <w:multiLevelType w:val="singleLevel"/>
    <w:tmpl w:val="D9638D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5486B5"/>
    <w:multiLevelType w:val="singleLevel"/>
    <w:tmpl w:val="6D5486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M2MjcwYzZjZmQ2ZjM0N2VjN2M1OWQ3ODI3ZTQ0NTRhIiwidXNlckNvdW50Ijo0fQ=="/>
  </w:docVars>
  <w:rsids>
    <w:rsidRoot w:val="586F280C"/>
    <w:rsid w:val="0BBA4D43"/>
    <w:rsid w:val="13D8183C"/>
    <w:rsid w:val="1E282129"/>
    <w:rsid w:val="21175FBB"/>
    <w:rsid w:val="31D72650"/>
    <w:rsid w:val="47D51E6A"/>
    <w:rsid w:val="50030090"/>
    <w:rsid w:val="586F280C"/>
    <w:rsid w:val="658A594D"/>
    <w:rsid w:val="7200189F"/>
    <w:rsid w:val="7E92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ZW\AppData\Roaming\kingsoft\office6\templates\download\9e6f5941-03e8-4e36-be8f-f7b8dcacbadb\&#20041;&#21153;&#25945;&#32946;&#20837;&#23398;&#36890;&#30693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义务教育入学通知书.docx</Template>
  <Pages>2</Pages>
  <Words>469</Words>
  <Characters>494</Characters>
  <Lines>0</Lines>
  <Paragraphs>0</Paragraphs>
  <TotalTime>1</TotalTime>
  <ScaleCrop>false</ScaleCrop>
  <LinksUpToDate>false</LinksUpToDate>
  <CharactersWithSpaces>712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2022-04-09T06:23:00Z</dcterms:created>
  <dc:creator>天天欺负你一下</dc:creator>
  <cp:lastModifiedBy>Administrator</cp:lastModifiedBy>
  <cp:lastPrinted>2022-06-14T02:08:00Z</cp:lastPrinted>
  <dcterms:modified xsi:type="dcterms:W3CDTF">2022-06-14T03:14:42Z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TemplateUUID">
    <vt:lpwstr>v1.0_library_QRIO12TmQ/N1yM34AmZnig==</vt:lpwstr>
  </property>
  <property fmtid="{D5CDD505-2E9C-101B-9397-08002B2CF9AE}" pid="4" name="ICV">
    <vt:lpwstr>827191ACC5BA474DA47A1CAD1B196717</vt:lpwstr>
  </property>
  <property fmtid="{D5CDD505-2E9C-101B-9397-08002B2CF9AE}" pid="5" name="commondata">
    <vt:lpwstr>eyJjb3VudCI6MSwiaGRpZCI6IjViZTc1NGQyYjI2ZjZjNWIzZTJlZTE1MTNmNWIyZmE2IiwidXNlckNvdW50IjoxfQ==</vt:lpwstr>
  </property>
</Properties>
</file>